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06" w:rsidRDefault="006C07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1.21</w:t>
      </w:r>
    </w:p>
    <w:p w:rsidR="00921A06" w:rsidRDefault="006C074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1A06" w:rsidRDefault="006C074D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38.02.06 Финансы</w:t>
      </w: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21A06">
        <w:tc>
          <w:tcPr>
            <w:tcW w:w="5068" w:type="dxa"/>
          </w:tcPr>
          <w:p w:rsidR="00921A06" w:rsidRDefault="006C0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21A06" w:rsidRDefault="006C0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21A06">
        <w:tc>
          <w:tcPr>
            <w:tcW w:w="5068" w:type="dxa"/>
          </w:tcPr>
          <w:p w:rsidR="00921A06" w:rsidRDefault="006C0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30.08.2022</w:t>
            </w:r>
          </w:p>
        </w:tc>
      </w:tr>
    </w:tbl>
    <w:p w:rsidR="00921A06" w:rsidRDefault="00921A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06" w:rsidRDefault="006C07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21A06" w:rsidRDefault="006C074D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ОП 02 СТАТИСТИКА</w:t>
      </w:r>
    </w:p>
    <w:p w:rsidR="00921A06" w:rsidRDefault="006C074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21A06" w:rsidRDefault="00921A06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21A06" w:rsidRDefault="00921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06" w:rsidRDefault="00921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06" w:rsidRDefault="00921A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1A06" w:rsidRDefault="006C074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921A06" w:rsidRDefault="00921A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1A06" w:rsidRDefault="00921A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1A06" w:rsidRDefault="006C074D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21A06" w:rsidRDefault="006C07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ОП.02 Статистика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 xml:space="preserve">38.02.06 </w:t>
      </w:r>
      <w:proofErr w:type="gramStart"/>
      <w:r>
        <w:rPr>
          <w:rFonts w:ascii="Times New Roman" w:hAnsi="Times New Roman"/>
        </w:rPr>
        <w:t>Финансы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Министерства </w:t>
      </w:r>
      <w:r>
        <w:rPr>
          <w:rFonts w:ascii="Times New Roman" w:hAnsi="Times New Roman"/>
          <w:bCs/>
          <w:sz w:val="24"/>
          <w:szCs w:val="24"/>
        </w:rPr>
        <w:t>образования и  науки Российской Федерации от 5 февраля 2018года №  65,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(рег.№  38.02.06 – 190129  дата включения в реестр 29.01.2019 г.) </w:t>
      </w:r>
    </w:p>
    <w:p w:rsidR="00921A06" w:rsidRDefault="00921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06" w:rsidRDefault="00921A06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1A06" w:rsidRDefault="006C0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</w:t>
      </w:r>
      <w:r>
        <w:rPr>
          <w:rFonts w:ascii="Times New Roman" w:hAnsi="Times New Roman"/>
          <w:sz w:val="24"/>
          <w:szCs w:val="24"/>
        </w:rPr>
        <w:t>дж»</w:t>
      </w:r>
    </w:p>
    <w:p w:rsidR="00921A06" w:rsidRDefault="00921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06" w:rsidRDefault="006C0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Л.И.</w:t>
      </w: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br w:type="page"/>
      </w: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21A06" w:rsidRDefault="00921A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921A06">
        <w:tc>
          <w:tcPr>
            <w:tcW w:w="7500" w:type="dxa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921A06" w:rsidRDefault="00921A0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c>
          <w:tcPr>
            <w:tcW w:w="7500" w:type="dxa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21A06" w:rsidRDefault="00921A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921A06" w:rsidRDefault="00921A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c>
          <w:tcPr>
            <w:tcW w:w="7500" w:type="dxa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РЕЗУЛЬТАТОВ ОСВОЕНИЯ УЧЕБНОЙ ДИСЦИПЛИНЫ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1A06" w:rsidRDefault="006C0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«ОП.02 СТАТИСТИКА»</w:t>
      </w:r>
    </w:p>
    <w:p w:rsidR="00921A06" w:rsidRDefault="00921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1A06" w:rsidRDefault="006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921A06" w:rsidRDefault="006C07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«ОП.02 Статистика» является обязательной </w:t>
      </w:r>
      <w:proofErr w:type="gramStart"/>
      <w:r>
        <w:rPr>
          <w:rFonts w:ascii="Times New Roman" w:hAnsi="Times New Roman"/>
          <w:sz w:val="24"/>
          <w:szCs w:val="24"/>
        </w:rPr>
        <w:t>частью  общепрофессионального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i/>
          <w:sz w:val="24"/>
          <w:szCs w:val="24"/>
        </w:rPr>
        <w:t>специальности 38.02.06 Финансы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1A06" w:rsidRDefault="00921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1A06" w:rsidRDefault="006C07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</w:t>
      </w:r>
      <w:r>
        <w:rPr>
          <w:rFonts w:ascii="Times New Roman" w:hAnsi="Times New Roman"/>
          <w:b/>
          <w:sz w:val="24"/>
          <w:szCs w:val="24"/>
        </w:rPr>
        <w:t>плины:</w:t>
      </w: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100"/>
        <w:gridCol w:w="4253"/>
        <w:gridCol w:w="4218"/>
      </w:tblGrid>
      <w:tr w:rsidR="00921A0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21A06">
        <w:trPr>
          <w:trHeight w:val="61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 xml:space="preserve">1. Распознавать задачу и/или проблему в профессиональном и/или социальном </w:t>
            </w:r>
            <w:r>
              <w:t>контексте анализировать задачу и/или проблему и выделять её составные части; определять этапы решения задачи выявлять и эффективно искать информацию, необходимую для решения задачи и/или проблемы; составить план действия определить необходимые ресурсы.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2.</w:t>
            </w:r>
            <w:r>
              <w:t xml:space="preserve"> Проводить статистическое наблюдение и выявлять ошибки регистрации и ошибки репрезентативности;</w:t>
            </w:r>
          </w:p>
          <w:p w:rsidR="00921A06" w:rsidRDefault="006C074D">
            <w:pPr>
              <w:pStyle w:val="ac"/>
            </w:pPr>
            <w:r>
              <w:t>составлять групповые и комбинированные статистические таблицы; применять среднюю арифметическую взвешенную при расчете бюджетных проектировок; рассчитывать инди</w:t>
            </w:r>
            <w:r>
              <w:t>видуальные и общие (сводные) индексы.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3. Рассчитывать относительные показатели динамики, планового задания, выполнения плана, структуры; рассчитывать среднюю хронологическую и показатели изменения уровней рядов динамики базисным и цепным способом.</w:t>
            </w:r>
          </w:p>
          <w:p w:rsidR="00921A06" w:rsidRDefault="00921A06">
            <w:pPr>
              <w:pStyle w:val="ac"/>
              <w:rPr>
                <w:sz w:val="28"/>
                <w:szCs w:val="28"/>
              </w:rPr>
            </w:pPr>
          </w:p>
          <w:p w:rsidR="00921A06" w:rsidRDefault="006C074D">
            <w:pPr>
              <w:pStyle w:val="ac"/>
            </w:pPr>
            <w:r>
              <w:t>4. Про</w:t>
            </w:r>
            <w:r>
              <w:t>водить статистическое наблюдение; составлять групповые и комбинированные статистические таблицы; графически изображать статистические данные.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 xml:space="preserve">5. Рассчитывать абсолютные показатели в стоимостных единицах </w:t>
            </w:r>
            <w:proofErr w:type="gramStart"/>
            <w:r>
              <w:t>измерения ,</w:t>
            </w:r>
            <w:proofErr w:type="gramEnd"/>
            <w:r>
              <w:t xml:space="preserve"> рассчитывать относительные показатели в </w:t>
            </w:r>
            <w:r>
              <w:t xml:space="preserve">процентах </w:t>
            </w:r>
            <w:r>
              <w:lastRenderedPageBreak/>
              <w:t>и коэффициентах, необходимых для расчета платежей в бюджеты бюджетной системы Российской Федерации.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 xml:space="preserve">6.Проводить статистическое наблюдение уплачиваемых налогов, сборов и страховых взносов в бюджеты бюджетной системы РФ и внебюджетные фонды; </w:t>
            </w:r>
            <w:r>
              <w:t>рассчитывать абсолютные и относительные показатели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7. Рассчитывать относительные показатели динамики планового задания, выполнения плана, структуры; рассчитывать среднюю хронологическую и показатели изменения уровней рядов динамики базисным и цепным спосо</w:t>
            </w:r>
            <w:r>
              <w:t>бом.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8. Осуществлять сводку и группировку статистических данных; составлять групповые и комбинированные статистические таблицы.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9. Рассчитывать показатели вариации, экономические индексы; составлять статистические таблицы; графически изображать статистич</w:t>
            </w:r>
            <w:r>
              <w:t>еские данные.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10. Проводить статистическое наблюдение и выявлять ошибки регистрации и ошибки репрезентативности; составлять групповые и комбинированные статистические таблицы и рассчитывать изменения уровней рядов динамики.</w:t>
            </w:r>
          </w:p>
          <w:p w:rsidR="00921A06" w:rsidRDefault="0092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Актуальный профессиональный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:rsidR="00921A06" w:rsidRDefault="0092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A06" w:rsidRDefault="006C074D">
            <w:pPr>
              <w:pStyle w:val="ac"/>
            </w:pPr>
            <w:r>
              <w:t>2. Этапы проведения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pStyle w:val="ac"/>
            </w:pPr>
            <w:r>
              <w:t xml:space="preserve">правила </w:t>
            </w:r>
            <w:r>
              <w:t>составления статистических таблиц; методика расчета средних величин; понятие об индексируемой величине и весах (измерителях индекса).</w:t>
            </w:r>
          </w:p>
          <w:p w:rsidR="00921A06" w:rsidRDefault="00921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A06" w:rsidRDefault="006C074D">
            <w:pPr>
              <w:pStyle w:val="ac"/>
            </w:pPr>
            <w:r>
              <w:t>3. Методику расчета относительных величин методику расчета средних величин рядов динамики, связь между цепными и базисным</w:t>
            </w:r>
            <w:r>
              <w:t>и показателями рядов динамики.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4. Виды, формы и способы статистического наблюдения;</w:t>
            </w:r>
          </w:p>
          <w:p w:rsidR="00921A06" w:rsidRDefault="006C074D">
            <w:pPr>
              <w:pStyle w:val="ac"/>
            </w:pPr>
            <w:r>
              <w:t>правила группировки статистических данных; элементы статистического графика; виды графиков по форме графического образа и способу построения.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5. Методики расчета абсолютн</w:t>
            </w:r>
            <w:r>
              <w:t>ых и относительных величин.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lastRenderedPageBreak/>
              <w:t>6. 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абсолютных и относительных величин.</w:t>
            </w:r>
          </w:p>
          <w:p w:rsidR="00921A06" w:rsidRDefault="006C074D">
            <w:pPr>
              <w:pStyle w:val="ac"/>
            </w:pPr>
            <w:r>
              <w:t xml:space="preserve">7. Методику расчета относительных величин </w:t>
            </w:r>
            <w:r>
              <w:t>методику расчета средних величин рядов динамики, связь между цепными и базисными показателями рядов динамики.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8. Правила сводки и группировки статистических данных; ряды распределения (атрибутивные и вариационные).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9. Методику расчета показателей вариаци</w:t>
            </w:r>
            <w:r>
              <w:t>и и экономических индексов; правила построения статистических таблиц, виды графиков.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10.  Этапы проведения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статистических таблиц; методику расчета средних вел</w:t>
            </w:r>
            <w:r>
              <w:rPr>
                <w:rFonts w:ascii="Times New Roman" w:hAnsi="Times New Roman"/>
                <w:sz w:val="24"/>
                <w:szCs w:val="24"/>
              </w:rPr>
              <w:t>ичин рядов динамики.</w:t>
            </w:r>
          </w:p>
        </w:tc>
      </w:tr>
    </w:tbl>
    <w:p w:rsidR="00921A06" w:rsidRDefault="00921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06" w:rsidRDefault="006C07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2452"/>
        <w:gridCol w:w="3077"/>
        <w:gridCol w:w="2976"/>
      </w:tblGrid>
      <w:tr w:rsidR="00921A06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 xml:space="preserve">1. Распознавать задачу и/или проблему в профессиональном и/или социальном контексте анализировать задачу и/или проблему и выделять её составные части; определять этапы решения </w:t>
            </w:r>
            <w:r>
              <w:lastRenderedPageBreak/>
              <w:t>задачи выявл</w:t>
            </w:r>
            <w:r>
              <w:t>ять и эффективно искать информацию, необходимую для решения задачи и/или проблемы; составить план действия определить необходимые ресурсы.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Актуальный профессиональный и социальный контекст, в котором приходится работать и жить; основные источники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мации и ресурсы для решения задач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результатов решения задач профессиональной деятельности.</w:t>
            </w: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Рассчитывать показатели проектов бюджетов бюджетной системы Российской Федерации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 xml:space="preserve">3. Рассчитывать абсолютные показатели в стоимостных единицах измерения , рассчитывать относительные </w:t>
            </w:r>
            <w:r>
              <w:t>показатели в процентах и коэффициентах, необходимых для расчета платежей в бюджеты бюджетной системы Российской Федерации.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  <w:rPr>
                <w:sz w:val="28"/>
                <w:szCs w:val="28"/>
              </w:rPr>
            </w:pPr>
            <w:r>
              <w:t>4. Виды, формы и способы статистического наблюдения;</w:t>
            </w:r>
          </w:p>
          <w:p w:rsidR="00921A06" w:rsidRDefault="006C074D">
            <w:pPr>
              <w:pStyle w:val="ac"/>
              <w:rPr>
                <w:sz w:val="28"/>
                <w:szCs w:val="28"/>
              </w:rPr>
            </w:pPr>
            <w:r>
              <w:t>правила группировки статистических данных;</w:t>
            </w:r>
          </w:p>
          <w:p w:rsidR="00921A06" w:rsidRDefault="006C074D">
            <w:pPr>
              <w:pStyle w:val="ac"/>
            </w:pPr>
            <w:r>
              <w:t>элементы статистического графика; вид</w:t>
            </w:r>
            <w:r>
              <w:t>ы графиков по форме графического образа и способу построения.</w:t>
            </w:r>
          </w:p>
          <w:p w:rsidR="00921A06" w:rsidRDefault="006C074D">
            <w:pPr>
              <w:pStyle w:val="ac"/>
            </w:pPr>
            <w:r>
              <w:t>8. Правила сводки и группировки статистических данных; ряды распределения (атрибутивные и вариационные).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плановые документы государственных и муниципальных учреждений и обосн</w:t>
            </w:r>
            <w:r>
              <w:rPr>
                <w:rFonts w:ascii="Times New Roman" w:hAnsi="Times New Roman"/>
                <w:sz w:val="24"/>
                <w:szCs w:val="24"/>
              </w:rPr>
              <w:t>ования к ним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7. Рассчитывать относительные показатели динамики планового задания, выполнения плана, структуры; рассчитывать среднюю хронологическую и показатели изменения уровней рядов динамики базисным и цепным способом.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 xml:space="preserve">5. Методики расчета абсолютных и </w:t>
            </w:r>
            <w:r>
              <w:t>относительных величин.</w:t>
            </w:r>
          </w:p>
          <w:p w:rsidR="00921A06" w:rsidRDefault="006C074D">
            <w:pPr>
              <w:pStyle w:val="ac"/>
            </w:pPr>
            <w:r>
              <w:t>9. Методику расчета показателей вариации и экономических индексов; правила построения статистических таблиц, виды графиков.</w:t>
            </w:r>
          </w:p>
          <w:p w:rsidR="00921A06" w:rsidRDefault="00921A06">
            <w:pPr>
              <w:pStyle w:val="ac"/>
            </w:pP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финансово-экономическое сопровождение деятельности по осуществлению закупок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и муниципальных нужд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4. Проводить статистическое наблюдение; составлять групповые и комбинированные статистические таблицы; графически изображать статистические данные.</w:t>
            </w:r>
          </w:p>
          <w:p w:rsidR="00921A06" w:rsidRDefault="006C074D">
            <w:pPr>
              <w:pStyle w:val="ac"/>
            </w:pPr>
            <w:r>
              <w:t xml:space="preserve">5. Рассчитывать абсолютные показатели в стоимостных единицах измерения </w:t>
            </w:r>
            <w:r>
              <w:t xml:space="preserve">, рассчитывать </w:t>
            </w:r>
            <w:r>
              <w:lastRenderedPageBreak/>
              <w:t>относительные показатели в процентах и коэффициентах, необходимых для расчета платежей в бюджеты бюджетной системы Российской Федерации.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lastRenderedPageBreak/>
              <w:t>2. Этапы проведения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pStyle w:val="ac"/>
            </w:pPr>
            <w:r>
              <w:t>правила</w:t>
            </w:r>
            <w:r>
              <w:t xml:space="preserve"> составления статистических таблиц; методика расчета средних величин; понятие об индексируемой величине и весах (измерителях </w:t>
            </w:r>
            <w:r>
              <w:lastRenderedPageBreak/>
              <w:t>индекса).</w:t>
            </w:r>
          </w:p>
          <w:p w:rsidR="00921A06" w:rsidRDefault="0092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</w:t>
            </w:r>
            <w:r>
              <w:rPr>
                <w:rFonts w:ascii="Times New Roman" w:hAnsi="Times New Roman"/>
                <w:sz w:val="24"/>
                <w:szCs w:val="24"/>
              </w:rPr>
              <w:t>овых деклараций и расчетов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 xml:space="preserve">5. Рассчитывать абсолютные показатели в стоимостных единицах </w:t>
            </w:r>
            <w:proofErr w:type="gramStart"/>
            <w:r>
              <w:t>измерения ,</w:t>
            </w:r>
            <w:proofErr w:type="gramEnd"/>
            <w:r>
              <w:t xml:space="preserve"> рассчитывать относительные показатели в процентах и коэффициентах, необходимых для расчета платежей в бюджеты бюджетной системы Российской Федерации.</w:t>
            </w:r>
          </w:p>
          <w:p w:rsidR="00921A06" w:rsidRDefault="006C074D">
            <w:pPr>
              <w:pStyle w:val="ac"/>
            </w:pPr>
            <w:r>
              <w:t>6.Пров</w:t>
            </w:r>
            <w:r>
              <w:t>одить статистическое наблюдение уплачиваемых налогов, сборов и страховых взносов в бюджеты бюджетной системы РФ и внебюджетные фонды; рассчитывать абсолютные и относительные показатели</w:t>
            </w:r>
          </w:p>
          <w:p w:rsidR="00921A06" w:rsidRDefault="0092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10.  Этапы проведения статистического наблюдения, арифметический и лог</w:t>
            </w:r>
            <w:r>
              <w:t>ический контроль информации;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статистических таблиц; методику расчета средних величин рядов динамики.</w:t>
            </w: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налоговый контроль, в том числе в форме налогового мониторинга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 xml:space="preserve">2. Проводить статистическое наблюдение и выявлять </w:t>
            </w:r>
            <w:r>
              <w:t>ошибки регистрации и ошибки репрезентативности;</w:t>
            </w:r>
          </w:p>
          <w:p w:rsidR="00921A06" w:rsidRDefault="006C074D">
            <w:pPr>
              <w:pStyle w:val="ac"/>
            </w:pPr>
            <w:r>
              <w:t>составлять групповые и комбинированные статистические таблицы; применять среднюю арифметическую взвешенную при расчете бюджетных проектировок; рассчитывать индивидуальные и общие (сводные) индексы.</w:t>
            </w:r>
          </w:p>
          <w:p w:rsidR="00921A06" w:rsidRDefault="00921A06">
            <w:pPr>
              <w:pStyle w:val="ac"/>
            </w:pPr>
          </w:p>
          <w:p w:rsidR="00921A06" w:rsidRDefault="006C074D">
            <w:pPr>
              <w:pStyle w:val="ac"/>
            </w:pPr>
            <w:r>
              <w:t>3. Рассчи</w:t>
            </w:r>
            <w:r>
              <w:t xml:space="preserve">тывать относительные показатели динамики, планового задания, выполнения плана, структуры; рассчитывать среднюю хронологическую и показатели изменения </w:t>
            </w:r>
            <w:r>
              <w:lastRenderedPageBreak/>
              <w:t>уровней рядов динамики базисным и цепным способом.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Актуальный профессиональный и социальный контекст,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</w:t>
            </w:r>
            <w:r>
              <w:rPr>
                <w:rFonts w:ascii="Times New Roman" w:hAnsi="Times New Roman"/>
                <w:sz w:val="24"/>
                <w:szCs w:val="24"/>
              </w:rPr>
              <w:t>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2. Проводить статистическое наблюдение и</w:t>
            </w:r>
            <w:r>
              <w:t xml:space="preserve"> выявлять ошибки регистрации и ошибки репрезентативности;</w:t>
            </w:r>
          </w:p>
          <w:p w:rsidR="00921A06" w:rsidRDefault="006C074D">
            <w:pPr>
              <w:pStyle w:val="ac"/>
            </w:pPr>
            <w:r>
              <w:t>составлять групповые и комбинированные статистические таблицы; применять среднюю арифметическую взвешенную при расчете бюджетных проектировок; рассчитывать индивидуальные и общие (сводные) индексы.</w:t>
            </w:r>
          </w:p>
          <w:p w:rsidR="00921A06" w:rsidRDefault="006C074D">
            <w:pPr>
              <w:pStyle w:val="ac"/>
            </w:pPr>
            <w:r>
              <w:t>8. Осуществлять сводку и группировку статистических данных; составлять групповые и комбинированные статистические таблицы.</w:t>
            </w:r>
          </w:p>
          <w:p w:rsidR="00921A06" w:rsidRDefault="00921A06">
            <w:pPr>
              <w:pStyle w:val="ac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8. Правила сводки и группировки статистических данных; ряды распределения (атрибутивные и вариационные).</w:t>
            </w:r>
          </w:p>
          <w:p w:rsidR="00921A06" w:rsidRDefault="0092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финансовые планы организации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1. Распознавать задачу и/или проблему в профессиональном и/или социальном контексте анализировать задачу и/или проблему и выделять её составные части; определять этапы решения задачи выявлять и эффективно искать информацию, нео</w:t>
            </w:r>
            <w:r>
              <w:t>бходимую для решения задачи и/или проблемы; составить план действия определить необходимые ресурсы.</w:t>
            </w:r>
          </w:p>
          <w:p w:rsidR="00921A06" w:rsidRDefault="006C074D">
            <w:pPr>
              <w:pStyle w:val="ac"/>
            </w:pPr>
            <w:r>
              <w:t xml:space="preserve">5. Рассчитывать абсолютные показатели в стоимостных единицах измерения , рассчитывать относительные показатели в процентах и коэффициентах, необходимых для </w:t>
            </w:r>
            <w:r>
              <w:t>расчета платежей в бюджеты бюджетной системы Российской Федерации.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9. Методику расчета показателей вариации и экономических индексов; правила построения статистических таблиц, виды графиков.</w:t>
            </w:r>
          </w:p>
          <w:p w:rsidR="00921A06" w:rsidRDefault="0092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4.2.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предварительный, текущий и последую</w:t>
            </w:r>
            <w:r>
              <w:rPr>
                <w:rFonts w:ascii="Times New Roman" w:hAnsi="Times New Roman"/>
                <w:sz w:val="24"/>
                <w:szCs w:val="24"/>
              </w:rPr>
              <w:t>щий контроль хозяйственной деятельности объектов финансового контроля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lastRenderedPageBreak/>
              <w:t xml:space="preserve">2. Проводить статистическое </w:t>
            </w:r>
            <w:r>
              <w:lastRenderedPageBreak/>
              <w:t>наблюдение и выявлять ошибки регистрации и ошибки репрезентативности;</w:t>
            </w:r>
          </w:p>
          <w:p w:rsidR="00921A06" w:rsidRDefault="006C074D">
            <w:pPr>
              <w:pStyle w:val="ac"/>
            </w:pPr>
            <w:r>
              <w:t>составлять групповые и комбинированные статистические таблицы; применять среднюю арифмет</w:t>
            </w:r>
            <w:r>
              <w:t>ическую взвешенную при расчете бюджетных проектировок; рассчитывать индивидуальные и общие (сводные) индексы.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lastRenderedPageBreak/>
              <w:t xml:space="preserve">10.  Этапы проведения статистического </w:t>
            </w:r>
            <w:r>
              <w:lastRenderedPageBreak/>
              <w:t>наблюдения, арифметический и логический контроль информации;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статистических таблиц; мето</w:t>
            </w:r>
            <w:r>
              <w:rPr>
                <w:rFonts w:ascii="Times New Roman" w:hAnsi="Times New Roman"/>
                <w:sz w:val="24"/>
                <w:szCs w:val="24"/>
              </w:rPr>
              <w:t>дику расчета средних величин рядов динамики.</w:t>
            </w: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Демонстрировать приверженность к родной культуре, исторической памяти на основе любви к Родине, родному народу, малой родине, принятию </w:t>
            </w:r>
            <w:r>
              <w:rPr>
                <w:rFonts w:ascii="Times New Roman" w:hAnsi="Times New Roman"/>
              </w:rPr>
              <w:t>традиционных ценностей многонационального народа России</w:t>
            </w:r>
          </w:p>
        </w:tc>
      </w:tr>
      <w:tr w:rsidR="00921A06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</w:pPr>
            <w:r>
              <w:t>Заботиться о защите окружающей среды, собственной и чужой безопасности, в том числе цифровой</w:t>
            </w:r>
          </w:p>
        </w:tc>
      </w:tr>
    </w:tbl>
    <w:p w:rsidR="00921A06" w:rsidRDefault="00921A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21A06" w:rsidRDefault="006C07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4"/>
        <w:gridCol w:w="2517"/>
      </w:tblGrid>
      <w:tr w:rsidR="00921A06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921A06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921A06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921A06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21A06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921A06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21A06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21A06" w:rsidRDefault="00921A06">
      <w:pPr>
        <w:sectPr w:rsidR="00921A06">
          <w:pgSz w:w="11906" w:h="16838"/>
          <w:pgMar w:top="1134" w:right="850" w:bottom="284" w:left="1701" w:header="0" w:footer="0" w:gutter="0"/>
          <w:cols w:space="720"/>
          <w:formProt w:val="0"/>
          <w:docGrid w:linePitch="100" w:charSpace="4096"/>
        </w:sectPr>
      </w:pPr>
    </w:p>
    <w:p w:rsidR="00921A06" w:rsidRDefault="006C074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50"/>
        <w:gridCol w:w="7479"/>
        <w:gridCol w:w="3512"/>
        <w:gridCol w:w="1987"/>
      </w:tblGrid>
      <w:tr w:rsidR="00921A06">
        <w:trPr>
          <w:trHeight w:val="2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способствует элемент программы</w:t>
            </w:r>
          </w:p>
        </w:tc>
      </w:tr>
      <w:tr w:rsidR="00921A06">
        <w:trPr>
          <w:trHeight w:val="2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1A06">
        <w:trPr>
          <w:trHeight w:val="240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Введение в статистику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21A06" w:rsidRDefault="006C07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ПК 2.2 – 2.3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1, ЛР 5</w:t>
            </w:r>
          </w:p>
        </w:tc>
      </w:tr>
      <w:tr w:rsidR="00921A06">
        <w:trPr>
          <w:trHeight w:val="1599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статистики. Статистическая совокупность. Проявление закона больших чисел в экономических процессах. Единицы </w:t>
            </w:r>
            <w:r>
              <w:rPr>
                <w:rFonts w:ascii="Times New Roman" w:hAnsi="Times New Roman"/>
              </w:rPr>
              <w:t>статистической совокупности. Статистические показатели. Система государственной статистики в Российской Федерации. Организация государственного статистического учета, задачи и принципы. Современные технологии организации статистического учета.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1A06">
        <w:trPr>
          <w:trHeight w:val="219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Статистическое наблюдение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21A06" w:rsidRDefault="006C074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ОК01, ПК 3.1</w:t>
            </w:r>
          </w:p>
          <w:p w:rsidR="00921A06" w:rsidRDefault="006C074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 10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A06">
        <w:trPr>
          <w:trHeight w:val="1118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Статистическое наблюдение. Цели, задачи и этапы проведения. Понятие </w:t>
            </w:r>
            <w:r>
              <w:rPr>
                <w:rFonts w:ascii="Times New Roman" w:hAnsi="Times New Roman"/>
              </w:rPr>
              <w:t xml:space="preserve">ошибок статистического наблюдения. Ошибки регистрации и ошибки репрезентативности. Арифметический и </w:t>
            </w:r>
            <w:proofErr w:type="gramStart"/>
            <w:r>
              <w:rPr>
                <w:rFonts w:ascii="Times New Roman" w:hAnsi="Times New Roman"/>
              </w:rPr>
              <w:t>логический  контроль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Формы статистического наблюдения. Статистическая отчетность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1A06">
        <w:trPr>
          <w:trHeight w:val="20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Сводка и группировка статистических данных. Ряды распределения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 ПК 1.1, ПК 2.1, ПК 3.1, ЛР 1, ЛР 5, ЛР 10</w:t>
            </w:r>
          </w:p>
        </w:tc>
      </w:tr>
      <w:tr w:rsidR="00921A06">
        <w:trPr>
          <w:trHeight w:val="2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Статистическая сводка. Виды сводки. </w:t>
            </w:r>
            <w:r>
              <w:rPr>
                <w:rFonts w:ascii="Times New Roman" w:hAnsi="Times New Roman"/>
              </w:rPr>
              <w:t xml:space="preserve">Группировка статистических данных.  Виды группировок.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сводки и группировки статистических данных. </w:t>
            </w:r>
            <w:r>
              <w:rPr>
                <w:rFonts w:ascii="Times New Roman" w:hAnsi="Times New Roman"/>
              </w:rPr>
              <w:t>Ряд распределения.  Дискретные и интервальные вариационные ряды распределения и их графическое изображение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1A06">
        <w:trPr>
          <w:trHeight w:val="25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1A06">
        <w:trPr>
          <w:trHeight w:val="834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Практическое занятие № 1. </w:t>
            </w:r>
            <w:r>
              <w:rPr>
                <w:rFonts w:ascii="Times New Roman" w:hAnsi="Times New Roman"/>
                <w:bCs/>
              </w:rPr>
              <w:t>По исходным данным проведение сводки и группировки (по качественным и количественным признакам)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1A06">
        <w:trPr>
          <w:trHeight w:val="2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Практическое занятие № 2. </w:t>
            </w:r>
            <w:r>
              <w:t>Определение величины интервала. Построение рядов распределения (дискретные, непрерывные)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1A06">
        <w:trPr>
          <w:trHeight w:val="270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наглядного представления статистических данных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ПК 1.1, ПК 2.1, ПК 3.1, ЛР5, ЛР 10</w:t>
            </w:r>
          </w:p>
        </w:tc>
      </w:tr>
      <w:tr w:rsidR="00921A06">
        <w:trPr>
          <w:trHeight w:val="109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c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Статистические таблицы. Подлежащее и сказуемое статистической таблицы. Простые, групповые и комбинированные </w:t>
            </w:r>
            <w:r>
              <w:rPr>
                <w:color w:val="000000"/>
                <w:spacing w:val="1"/>
              </w:rPr>
              <w:t>статистические таблицы. Правила по</w:t>
            </w:r>
            <w:r>
              <w:rPr>
                <w:color w:val="000000"/>
                <w:spacing w:val="2"/>
              </w:rPr>
              <w:t>строения статистических таблиц.</w:t>
            </w:r>
          </w:p>
          <w:p w:rsidR="00921A06" w:rsidRDefault="006C074D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color w:val="000000"/>
                <w:spacing w:val="1"/>
              </w:rPr>
              <w:t>Статистические графики.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A06">
        <w:trPr>
          <w:trHeight w:val="273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</w:rPr>
              <w:t>Практическое занятие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A06">
        <w:trPr>
          <w:trHeight w:val="60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Практическое занятие № 3. По </w:t>
            </w:r>
            <w:r>
              <w:rPr>
                <w:color w:val="000000"/>
                <w:spacing w:val="1"/>
              </w:rPr>
              <w:t>исходным данным построение таблиц и графиков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A06">
        <w:trPr>
          <w:trHeight w:val="249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Абсолютные и относительные величины в статистике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</w:t>
            </w:r>
            <w:proofErr w:type="gramStart"/>
            <w:r>
              <w:rPr>
                <w:rFonts w:ascii="Times New Roman" w:hAnsi="Times New Roman"/>
                <w:bCs/>
              </w:rPr>
              <w:t>01,ПК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1.1, ПК 2.1, ПК 3.1</w:t>
            </w:r>
          </w:p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1, ЛР 5, ЛР 10</w:t>
            </w:r>
          </w:p>
        </w:tc>
      </w:tr>
      <w:tr w:rsidR="00921A06">
        <w:trPr>
          <w:trHeight w:val="142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c"/>
              <w:rPr>
                <w:b/>
              </w:rPr>
            </w:pPr>
            <w:r>
              <w:t xml:space="preserve">Индивидуальные и сводные абсолютные показатели. Натуральные, стоимостные и трудовые единицы измерения абсолютных показателей. Коэффициенты, проценты в статистике.  Относительные показатели динамики, </w:t>
            </w:r>
            <w:r>
              <w:rPr>
                <w:spacing w:val="2"/>
              </w:rPr>
              <w:t>планового задания, выполнения плана, структуры, координац</w:t>
            </w:r>
            <w:r>
              <w:rPr>
                <w:spacing w:val="2"/>
              </w:rPr>
              <w:t>ии, интенсивности и сравне</w:t>
            </w:r>
            <w:r>
              <w:rPr>
                <w:spacing w:val="-3"/>
              </w:rPr>
              <w:t>ния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1A06">
        <w:trPr>
          <w:trHeight w:val="213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</w:rPr>
              <w:t>Практическое занятие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1A06">
        <w:trPr>
          <w:trHeight w:val="60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06" w:rsidRDefault="006C074D">
            <w:pPr>
              <w:pStyle w:val="ad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Практическое занятие № 4.  </w:t>
            </w:r>
            <w:r>
              <w:rPr>
                <w:rFonts w:ascii="Times New Roman" w:hAnsi="Times New Roman" w:cs="Times New Roman"/>
                <w:spacing w:val="-3"/>
              </w:rPr>
              <w:t>Расчет абсолютных и относительных показателей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1A06">
        <w:trPr>
          <w:trHeight w:val="20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921A06" w:rsidRDefault="006C074D">
            <w:pPr>
              <w:pStyle w:val="ac"/>
              <w:rPr>
                <w:b/>
                <w:i/>
              </w:rPr>
            </w:pPr>
            <w:r>
              <w:rPr>
                <w:b/>
              </w:rPr>
              <w:t>Средние величины и показатели вариации в статистике</w:t>
            </w:r>
          </w:p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 ПК 1.1, ПК 2.1, ПК 3.1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ЛР5, ЛР 10</w:t>
            </w:r>
          </w:p>
        </w:tc>
      </w:tr>
      <w:tr w:rsidR="00921A06">
        <w:trPr>
          <w:trHeight w:val="2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Степенные средние величины в статистике: средняя арифметическая простая и взвешенная,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средняя гармоническая, их свойства.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2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603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5.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Исчисление относительных статистических показателей и их интерпретация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279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Ряды динамики в статистике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 ПК 1.1, ПК 2.1, ПК 3.1</w:t>
            </w:r>
          </w:p>
        </w:tc>
      </w:tr>
      <w:tr w:rsidR="00921A06">
        <w:trPr>
          <w:trHeight w:val="1083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Ряды динамики. Виды рядов </w:t>
            </w:r>
            <w:r>
              <w:rPr>
                <w:rFonts w:ascii="Times New Roman" w:hAnsi="Times New Roman"/>
                <w:sz w:val="24"/>
                <w:szCs w:val="24"/>
              </w:rPr>
              <w:t>динамики: интервальные и моментные. Показатели изменения уровней рядов динамики: базисные, цепные и средние абсолютные приросты, коэффициенты и темпы роста (прироста)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31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78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Анализ различных видов рядов динамики с помощью базисных, цепных, средних показателей. Графическое изображение рядов динамики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240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pStyle w:val="ad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</w:rPr>
              <w:t xml:space="preserve">Тема 8. </w:t>
            </w:r>
          </w:p>
          <w:p w:rsidR="00921A06" w:rsidRDefault="006C074D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lastRenderedPageBreak/>
              <w:t>Экономические индексы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01,</w:t>
            </w:r>
          </w:p>
          <w:p w:rsidR="00921A06" w:rsidRDefault="006C074D">
            <w:pPr>
              <w:pStyle w:val="a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ПК 1.1, ПК 2.1, ПК 3.1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1, ЛР 5, ЛР 10</w:t>
            </w:r>
          </w:p>
        </w:tc>
      </w:tr>
      <w:tr w:rsidR="00921A06">
        <w:trPr>
          <w:trHeight w:val="573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921A06" w:rsidRDefault="006C074D">
            <w:pPr>
              <w:pStyle w:val="ac"/>
              <w:rPr>
                <w:b/>
                <w:bCs/>
              </w:rPr>
            </w:pPr>
            <w:r>
              <w:t xml:space="preserve">1. Практическое занятие № 7. Понятие об индексах в статистике.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55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  <w:rPr>
                <w:b/>
                <w:bCs/>
              </w:rPr>
            </w:pPr>
            <w:r>
              <w:t xml:space="preserve">Сфера их применения и классификация. </w:t>
            </w:r>
            <w:r>
              <w:t>Методика расчета индивидуальных и сводных индексы.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54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  <w:rPr>
                <w:b/>
                <w:i/>
              </w:rPr>
            </w:pPr>
            <w:r>
              <w:t>2. Практическое занятие  № 8. Исчисление индивидуальных индексов: цен, себестоимости, физического объема, товарооборота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682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  <w:rPr>
                <w:b/>
                <w:i/>
              </w:rPr>
            </w:pPr>
            <w:r>
              <w:t xml:space="preserve">3. Практическое занятие № 9. Исчисление агрегатных индексов: цен, </w:t>
            </w:r>
            <w:r>
              <w:t>себестоимости, физического объема, физического объема товарооборота</w:t>
            </w: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rPr>
          <w:trHeight w:val="1305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c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21A06" w:rsidRDefault="006C074D">
            <w:pPr>
              <w:pStyle w:val="ac"/>
              <w:rPr>
                <w:b/>
                <w:bCs/>
              </w:rPr>
            </w:pPr>
            <w:r>
              <w:t>1.Подготовка докладов на темы: «Индивидуальные и общие индексы, их виды». «Агрегатная форма, как основная форма общего индекса». «Среднеарифметически</w:t>
            </w:r>
            <w:r>
              <w:t>й и среднегармонический индексы». «Взаимосвязь  индексов».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1A06"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1A06">
        <w:trPr>
          <w:trHeight w:val="20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06" w:rsidRDefault="006C0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921A0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21A06" w:rsidRDefault="00921A06">
      <w:pPr>
        <w:sectPr w:rsidR="00921A06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</w:p>
    <w:p w:rsidR="00921A06" w:rsidRDefault="006C07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21A06" w:rsidRDefault="00921A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</w:t>
      </w:r>
      <w:r>
        <w:rPr>
          <w:rFonts w:ascii="Times New Roman" w:hAnsi="Times New Roman"/>
          <w:bCs/>
          <w:sz w:val="24"/>
          <w:szCs w:val="24"/>
        </w:rPr>
        <w:t>дисциплины должны быть предусмотрены следующие специальные помещения:</w:t>
      </w: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Статистика»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оснащенный оборудованием:</w:t>
      </w: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</w:t>
      </w:r>
    </w:p>
    <w:p w:rsidR="00921A06" w:rsidRDefault="006C074D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-столы ученические -15 шт.</w:t>
      </w:r>
    </w:p>
    <w:p w:rsidR="00921A06" w:rsidRDefault="006C074D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</w:t>
      </w:r>
      <w:proofErr w:type="gramStart"/>
      <w:r>
        <w:rPr>
          <w:rFonts w:ascii="Times New Roman" w:hAnsi="Times New Roman" w:cs="Times New Roman"/>
          <w:bCs/>
          <w:lang w:eastAsia="en-US"/>
        </w:rPr>
        <w:t>стулья  -</w:t>
      </w:r>
      <w:proofErr w:type="gramEnd"/>
      <w:r>
        <w:rPr>
          <w:rFonts w:ascii="Times New Roman" w:hAnsi="Times New Roman" w:cs="Times New Roman"/>
          <w:bCs/>
          <w:lang w:eastAsia="en-US"/>
        </w:rPr>
        <w:t>30 шт.</w:t>
      </w:r>
    </w:p>
    <w:p w:rsidR="00921A06" w:rsidRDefault="006C074D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 учительский -1 шт.</w:t>
      </w:r>
    </w:p>
    <w:p w:rsidR="00921A06" w:rsidRDefault="006C074D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-доска -1 шт.</w:t>
      </w:r>
    </w:p>
    <w:p w:rsidR="00921A06" w:rsidRDefault="006C074D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техническими </w:t>
      </w:r>
      <w:proofErr w:type="gramStart"/>
      <w:r>
        <w:rPr>
          <w:rFonts w:ascii="Times New Roman" w:hAnsi="Times New Roman" w:cs="Times New Roman"/>
          <w:bCs/>
          <w:lang w:eastAsia="en-US"/>
        </w:rPr>
        <w:t>сред</w:t>
      </w:r>
      <w:r>
        <w:rPr>
          <w:rFonts w:ascii="Times New Roman" w:hAnsi="Times New Roman" w:cs="Times New Roman"/>
          <w:bCs/>
          <w:lang w:eastAsia="en-US"/>
        </w:rPr>
        <w:t>ствами :</w:t>
      </w:r>
      <w:proofErr w:type="gramEnd"/>
    </w:p>
    <w:p w:rsidR="00921A06" w:rsidRDefault="006C074D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 -1 шт.</w:t>
      </w:r>
    </w:p>
    <w:p w:rsidR="00921A06" w:rsidRDefault="006C074D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921A06" w:rsidRDefault="006C07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>методическими материалами:</w:t>
      </w:r>
    </w:p>
    <w:p w:rsidR="00921A06" w:rsidRDefault="006C074D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бланков и документов;</w:t>
      </w:r>
    </w:p>
    <w:p w:rsidR="00921A06" w:rsidRDefault="006C074D">
      <w:pPr>
        <w:pStyle w:val="Standard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proofErr w:type="gramStart"/>
      <w:r>
        <w:rPr>
          <w:rFonts w:ascii="Times New Roman" w:hAnsi="Times New Roman" w:cs="Times New Roman"/>
          <w:szCs w:val="28"/>
        </w:rPr>
        <w:t>комплект  учебно</w:t>
      </w:r>
      <w:proofErr w:type="gramEnd"/>
      <w:r>
        <w:rPr>
          <w:rFonts w:ascii="Times New Roman" w:hAnsi="Times New Roman" w:cs="Times New Roman"/>
          <w:szCs w:val="28"/>
        </w:rPr>
        <w:t>-методических материалов;</w:t>
      </w:r>
    </w:p>
    <w:p w:rsidR="00921A06" w:rsidRDefault="006C074D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-комплект оценочных средств.</w:t>
      </w:r>
    </w:p>
    <w:p w:rsidR="00921A06" w:rsidRDefault="00921A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21A06" w:rsidRDefault="006C0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</w:t>
      </w:r>
      <w:r>
        <w:rPr>
          <w:rFonts w:ascii="Times New Roman" w:hAnsi="Times New Roman"/>
          <w:bCs/>
          <w:sz w:val="24"/>
          <w:szCs w:val="24"/>
        </w:rPr>
        <w:t>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21A06" w:rsidRDefault="00921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A06" w:rsidRDefault="006C07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1.Закон Российско</w:t>
      </w:r>
      <w:r>
        <w:rPr>
          <w:rFonts w:ascii="Times New Roman" w:hAnsi="Times New Roman"/>
        </w:rPr>
        <w:t>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 w:rsidR="00921A06" w:rsidRDefault="006C0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2.Ефимова М.Р., </w:t>
      </w:r>
      <w:proofErr w:type="spellStart"/>
      <w:r>
        <w:rPr>
          <w:rFonts w:ascii="Times New Roman" w:hAnsi="Times New Roman"/>
        </w:rPr>
        <w:t>Ганченко</w:t>
      </w:r>
      <w:proofErr w:type="spellEnd"/>
      <w:r>
        <w:rPr>
          <w:rFonts w:ascii="Times New Roman" w:hAnsi="Times New Roman"/>
        </w:rPr>
        <w:t xml:space="preserve"> О.И., Петрова Е.В. Практикум по общей теории статистики. Учебное пособие – 2-е и</w:t>
      </w:r>
      <w:r>
        <w:rPr>
          <w:rFonts w:ascii="Times New Roman" w:hAnsi="Times New Roman"/>
        </w:rPr>
        <w:t>здание переработанное и дополненное. Москва. Финансы и статистика,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3.Канцедал С.А., Основы </w:t>
      </w:r>
      <w:proofErr w:type="gramStart"/>
      <w:r>
        <w:rPr>
          <w:rFonts w:ascii="Times New Roman" w:hAnsi="Times New Roman"/>
        </w:rPr>
        <w:t>статистики.-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Москва,Форум</w:t>
      </w:r>
      <w:proofErr w:type="spellEnd"/>
      <w:r>
        <w:rPr>
          <w:rFonts w:ascii="Times New Roman" w:hAnsi="Times New Roman"/>
        </w:rPr>
        <w:t>, Инфра-М,2020 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4.Лысенко </w:t>
      </w:r>
      <w:proofErr w:type="spellStart"/>
      <w:proofErr w:type="gramStart"/>
      <w:r>
        <w:rPr>
          <w:rFonts w:ascii="Times New Roman" w:hAnsi="Times New Roman"/>
        </w:rPr>
        <w:t>С.Н.,.</w:t>
      </w:r>
      <w:proofErr w:type="gramEnd"/>
      <w:r>
        <w:rPr>
          <w:rFonts w:ascii="Times New Roman" w:hAnsi="Times New Roman"/>
        </w:rPr>
        <w:t>Дмитриев</w:t>
      </w:r>
      <w:proofErr w:type="spellEnd"/>
      <w:r>
        <w:rPr>
          <w:rFonts w:ascii="Times New Roman" w:hAnsi="Times New Roman"/>
        </w:rPr>
        <w:t xml:space="preserve"> И.А.. Общая теория статистики. </w:t>
      </w:r>
      <w:proofErr w:type="spellStart"/>
      <w:proofErr w:type="gramStart"/>
      <w:r>
        <w:rPr>
          <w:rFonts w:ascii="Times New Roman" w:hAnsi="Times New Roman"/>
        </w:rPr>
        <w:t>М.:Форум</w:t>
      </w:r>
      <w:proofErr w:type="spellEnd"/>
      <w:proofErr w:type="gramEnd"/>
      <w:r>
        <w:rPr>
          <w:rFonts w:ascii="Times New Roman" w:hAnsi="Times New Roman"/>
        </w:rPr>
        <w:t>, Инфра-М, 2019г.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Салин</w:t>
      </w:r>
      <w:proofErr w:type="spellEnd"/>
      <w:r>
        <w:rPr>
          <w:rFonts w:ascii="Times New Roman" w:hAnsi="Times New Roman"/>
        </w:rPr>
        <w:t xml:space="preserve"> В.Н., </w:t>
      </w:r>
      <w:proofErr w:type="spellStart"/>
      <w:r>
        <w:rPr>
          <w:rFonts w:ascii="Times New Roman" w:hAnsi="Times New Roman"/>
        </w:rPr>
        <w:t>Э.Ю.Чурилова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Е.П</w:t>
      </w:r>
      <w:r>
        <w:rPr>
          <w:rFonts w:ascii="Times New Roman" w:hAnsi="Times New Roman"/>
        </w:rPr>
        <w:t>.Шпаковская</w:t>
      </w:r>
      <w:proofErr w:type="spellEnd"/>
      <w:r>
        <w:rPr>
          <w:rFonts w:ascii="Times New Roman" w:hAnsi="Times New Roman"/>
        </w:rPr>
        <w:t xml:space="preserve">. Статистика. – Москва, </w:t>
      </w:r>
      <w:proofErr w:type="spellStart"/>
      <w:r>
        <w:rPr>
          <w:rFonts w:ascii="Times New Roman" w:hAnsi="Times New Roman"/>
        </w:rPr>
        <w:t>Кронус</w:t>
      </w:r>
      <w:proofErr w:type="spellEnd"/>
      <w:r>
        <w:rPr>
          <w:rFonts w:ascii="Times New Roman" w:hAnsi="Times New Roman"/>
        </w:rPr>
        <w:t>, 2018 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Статистика под редакцией </w:t>
      </w:r>
      <w:proofErr w:type="spellStart"/>
      <w:r>
        <w:rPr>
          <w:rFonts w:ascii="Times New Roman" w:hAnsi="Times New Roman"/>
        </w:rPr>
        <w:t>В.С.Мхитарян</w:t>
      </w:r>
      <w:proofErr w:type="spellEnd"/>
      <w:r>
        <w:rPr>
          <w:rFonts w:ascii="Times New Roman" w:hAnsi="Times New Roman"/>
        </w:rPr>
        <w:t>. – Москва, Академия 2018 г</w:t>
      </w:r>
    </w:p>
    <w:p w:rsidR="00921A06" w:rsidRDefault="006C074D">
      <w:pPr>
        <w:spacing w:line="240" w:lineRule="auto"/>
        <w:rPr>
          <w:b/>
          <w:bCs/>
        </w:rPr>
      </w:pPr>
      <w:proofErr w:type="gramStart"/>
      <w:r>
        <w:rPr>
          <w:rFonts w:ascii="Times New Roman" w:hAnsi="Times New Roman"/>
          <w:b/>
          <w:bCs/>
        </w:rPr>
        <w:t>3.2.2  Основные</w:t>
      </w:r>
      <w:proofErr w:type="gramEnd"/>
      <w:r>
        <w:rPr>
          <w:rFonts w:ascii="Times New Roman" w:hAnsi="Times New Roman"/>
          <w:b/>
          <w:bCs/>
        </w:rPr>
        <w:t xml:space="preserve"> электронные издания</w:t>
      </w:r>
    </w:p>
    <w:p w:rsidR="00921A06" w:rsidRDefault="006C07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hyperlink r:id="rId5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 xml:space="preserve">образовательный портал Экономика и </w:t>
      </w:r>
      <w:r>
        <w:rPr>
          <w:rFonts w:ascii="Times New Roman" w:hAnsi="Times New Roman"/>
        </w:rPr>
        <w:t>управление на предприятиях</w:t>
      </w:r>
    </w:p>
    <w:p w:rsidR="00921A06" w:rsidRDefault="006C07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921A06" w:rsidRDefault="006C074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 w:rsidR="00921A06" w:rsidRDefault="006C074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color w:val="000000"/>
        </w:rPr>
        <w:t xml:space="preserve"> http:// www.minfin.ru (Министерство финансов РФ) </w:t>
      </w:r>
    </w:p>
    <w:p w:rsidR="00921A06" w:rsidRDefault="006C074D">
      <w:pPr>
        <w:pStyle w:val="ab"/>
        <w:numPr>
          <w:ilvl w:val="2"/>
          <w:numId w:val="2"/>
        </w:numPr>
        <w:spacing w:before="0" w:after="200"/>
        <w:contextualSpacing/>
        <w:rPr>
          <w:b/>
          <w:bCs/>
        </w:rPr>
      </w:pPr>
      <w:r>
        <w:rPr>
          <w:b/>
          <w:bCs/>
        </w:rPr>
        <w:t>Дополнительные источники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proofErr w:type="spellStart"/>
      <w:r>
        <w:rPr>
          <w:rFonts w:ascii="Times New Roman" w:hAnsi="Times New Roman"/>
        </w:rPr>
        <w:t>Башина</w:t>
      </w:r>
      <w:proofErr w:type="spellEnd"/>
      <w:r>
        <w:rPr>
          <w:rFonts w:ascii="Times New Roman" w:hAnsi="Times New Roman"/>
        </w:rPr>
        <w:t xml:space="preserve"> О.Э. Общая</w:t>
      </w:r>
      <w:r>
        <w:rPr>
          <w:rFonts w:ascii="Times New Roman" w:hAnsi="Times New Roman"/>
        </w:rPr>
        <w:t xml:space="preserve"> теория статистики. Статистическая методология в коммерческой деятельности. </w:t>
      </w:r>
      <w:proofErr w:type="gramStart"/>
      <w:r>
        <w:rPr>
          <w:rFonts w:ascii="Times New Roman" w:hAnsi="Times New Roman"/>
        </w:rPr>
        <w:t>Учебник .Москва</w:t>
      </w:r>
      <w:proofErr w:type="gramEnd"/>
      <w:r>
        <w:rPr>
          <w:rFonts w:ascii="Times New Roman" w:hAnsi="Times New Roman"/>
        </w:rPr>
        <w:t>. Финансы и статистика, 2018</w:t>
      </w:r>
      <w:bookmarkStart w:id="0" w:name="_GoBack"/>
      <w:bookmarkEnd w:id="0"/>
      <w:r>
        <w:rPr>
          <w:rFonts w:ascii="Times New Roman" w:hAnsi="Times New Roman"/>
        </w:rPr>
        <w:t xml:space="preserve"> 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2.Елисеева И.И., </w:t>
      </w:r>
      <w:proofErr w:type="spellStart"/>
      <w:r>
        <w:rPr>
          <w:rFonts w:ascii="Times New Roman" w:hAnsi="Times New Roman"/>
        </w:rPr>
        <w:t>Юзбашев</w:t>
      </w:r>
      <w:proofErr w:type="spellEnd"/>
      <w:r>
        <w:rPr>
          <w:rFonts w:ascii="Times New Roman" w:hAnsi="Times New Roman"/>
        </w:rPr>
        <w:t xml:space="preserve"> М.М. Общая теория статистики. Учебник. Под редакцией </w:t>
      </w:r>
      <w:proofErr w:type="spellStart"/>
      <w:r>
        <w:rPr>
          <w:rFonts w:ascii="Times New Roman" w:hAnsi="Times New Roman"/>
        </w:rPr>
        <w:t>И.И.Елисеевой</w:t>
      </w:r>
      <w:proofErr w:type="spellEnd"/>
      <w:r>
        <w:rPr>
          <w:rFonts w:ascii="Times New Roman" w:hAnsi="Times New Roman"/>
        </w:rPr>
        <w:t>. 5-е издание переработанное и дополненное</w:t>
      </w:r>
      <w:r>
        <w:rPr>
          <w:rFonts w:ascii="Times New Roman" w:hAnsi="Times New Roman"/>
        </w:rPr>
        <w:t>. Москва, Финансы и статистика, 2015 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Ефимова М.А., Петрова Е.В., Румянцев Н.М. Общая теория статистики. Учебник, Москва, Инфра-М, 2015 г.</w:t>
      </w:r>
    </w:p>
    <w:p w:rsidR="00921A06" w:rsidRDefault="006C07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4.Методологические положения по статистике (Госкомстат России).</w:t>
      </w:r>
    </w:p>
    <w:p w:rsidR="00921A06" w:rsidRDefault="00921A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21A06" w:rsidRDefault="006C07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921A06" w:rsidRDefault="00921A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21A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21A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921A06" w:rsidRDefault="006C074D">
            <w:pPr>
              <w:pStyle w:val="ac"/>
            </w:pPr>
            <w:r>
              <w:t>1. Распознавать задачу и/или проблему в профессиональном и/или социальном контексте анализировать задачу и/или проблему и выделять её составные части; определять этапы решения за</w:t>
            </w:r>
            <w:r>
              <w:t>дачи выявлять и эффективно искать информацию, необходимую для решения задачи и/или проблемы; составить план действия определить необходимые ресурсы.</w:t>
            </w:r>
          </w:p>
          <w:p w:rsidR="00921A06" w:rsidRDefault="006C074D">
            <w:pPr>
              <w:pStyle w:val="ac"/>
            </w:pPr>
            <w:r>
              <w:t>2. Проводить статистическое наблюдение и выявлять ошибки регистрации и ошибки репрезентативности;</w:t>
            </w:r>
          </w:p>
          <w:p w:rsidR="00921A06" w:rsidRDefault="006C074D">
            <w:pPr>
              <w:pStyle w:val="ac"/>
            </w:pPr>
            <w:r>
              <w:t>составлят</w:t>
            </w:r>
            <w:r>
              <w:t>ь групповые и комбинированные статистические таблицы; применять среднюю арифметическую взвешенную при расчете бюджетных проектировок; рассчитывать индивидуальные и общие (сводные) индексы.</w:t>
            </w:r>
          </w:p>
          <w:p w:rsidR="00921A06" w:rsidRDefault="006C074D">
            <w:pPr>
              <w:pStyle w:val="ac"/>
            </w:pPr>
            <w:r>
              <w:t>3. Рассчитывать относительные показатели динамики, планового задани</w:t>
            </w:r>
            <w:r>
              <w:t xml:space="preserve">я, выполнения плана, структуры; рассчитывать среднюю хронологическую и показатели изменения уровней рядов динамики базисным и цепным </w:t>
            </w:r>
            <w:r>
              <w:lastRenderedPageBreak/>
              <w:t>способом.</w:t>
            </w:r>
          </w:p>
          <w:p w:rsidR="00921A06" w:rsidRDefault="006C074D">
            <w:pPr>
              <w:pStyle w:val="ac"/>
            </w:pPr>
            <w:r>
              <w:t>4. Проводить статистическое наблюдение; составлять групповые и комбинированные статистические таблицы; графически</w:t>
            </w:r>
            <w:r>
              <w:t xml:space="preserve"> изображать статистические данные.</w:t>
            </w:r>
          </w:p>
          <w:p w:rsidR="00921A06" w:rsidRDefault="006C074D">
            <w:pPr>
              <w:pStyle w:val="ac"/>
            </w:pPr>
            <w:r>
              <w:t xml:space="preserve">5. Рассчитывать абсолютные показатели в стоимостных единицах </w:t>
            </w:r>
            <w:proofErr w:type="gramStart"/>
            <w:r>
              <w:t>измерения ,</w:t>
            </w:r>
            <w:proofErr w:type="gramEnd"/>
            <w:r>
              <w:t xml:space="preserve"> 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  <w:r>
              <w:t>.</w:t>
            </w:r>
          </w:p>
          <w:p w:rsidR="00921A06" w:rsidRDefault="006C074D">
            <w:pPr>
              <w:pStyle w:val="ac"/>
            </w:pPr>
            <w:r>
              <w:t>6.Проводить статистическое наблюдение уплачиваемых налогов, сборов и страховых взносов в бюджеты бюджетной системы РФ и внебюджетные фонды; рассчитывать абсолютные и относительные показатели</w:t>
            </w:r>
          </w:p>
          <w:p w:rsidR="00921A06" w:rsidRDefault="006C074D">
            <w:pPr>
              <w:pStyle w:val="ac"/>
            </w:pPr>
            <w:r>
              <w:t xml:space="preserve">7. Рассчитывать относительные показатели динамики планового </w:t>
            </w:r>
            <w:r>
              <w:t>задания, выполнения плана, структуры; рассчитывать среднюю хронологическую и показатели изменения уровней рядов динамики базисным и цепным способом.</w:t>
            </w:r>
          </w:p>
          <w:p w:rsidR="00921A06" w:rsidRDefault="006C074D">
            <w:pPr>
              <w:pStyle w:val="ac"/>
            </w:pPr>
            <w:r>
              <w:t xml:space="preserve">8. Осуществлять сводку и группировку статистических данных; составлять групповые и комбинированные </w:t>
            </w:r>
            <w:r>
              <w:t>статистические таблицы.</w:t>
            </w:r>
          </w:p>
          <w:p w:rsidR="00921A06" w:rsidRDefault="006C074D">
            <w:pPr>
              <w:pStyle w:val="ac"/>
            </w:pPr>
            <w:r>
              <w:t>9. Рассчитывать показатели вариации, экономические индексы; составлять статистические таблицы; графически изображать статистические данные.</w:t>
            </w:r>
          </w:p>
          <w:p w:rsidR="00921A06" w:rsidRDefault="006C074D">
            <w:pPr>
              <w:pStyle w:val="ac"/>
            </w:pPr>
            <w:r>
              <w:t xml:space="preserve">10. Проводить статистическое наблюдение и выявлять ошибки регистрации и ошибки </w:t>
            </w:r>
            <w:r>
              <w:lastRenderedPageBreak/>
              <w:t>репрезентатив</w:t>
            </w:r>
            <w:r>
              <w:t>ности; составлять групповые и комбинированные статистические таблицы и рассчитывать изменения уровней рядов динамики.</w:t>
            </w:r>
          </w:p>
          <w:p w:rsidR="00921A06" w:rsidRDefault="00921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строить интервальные и дискретные ряды распределения, характеризующие состав или структуру явления после их группировки.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</w:t>
            </w:r>
            <w:r>
              <w:rPr>
                <w:rFonts w:ascii="Times New Roman" w:hAnsi="Times New Roman" w:cs="Times New Roman"/>
              </w:rPr>
              <w:t>ределять показатели вариации, позволяющие судить о величине отклонения признака в совокупности.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правильность применения определенных видов средних величин в конкретных ситуациях.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статистические показатели.</w:t>
            </w:r>
          </w:p>
          <w:p w:rsidR="00921A06" w:rsidRDefault="006C074D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тветов «отлично» (демонстрирует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ясное знание предмета, задач, принципов, анализирует современные тенденции развития)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69-84% правильных ответов-«хорошо» (допускает неточности </w:t>
            </w:r>
            <w:proofErr w:type="gramStart"/>
            <w:r>
              <w:rPr>
                <w:rFonts w:ascii="Times New Roman" w:hAnsi="Times New Roman" w:cs="Times New Roman"/>
              </w:rPr>
              <w:t>в  изложении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основ, принципов и тенденций развития статистического учета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1A06" w:rsidRDefault="006C074D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ответов-«удовлетворительно» (имеет неполное представление).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50% и менее –«неудовлетворительно» (демонстрирует полное </w:t>
            </w:r>
            <w:r>
              <w:rPr>
                <w:rFonts w:ascii="Times New Roman" w:hAnsi="Times New Roman" w:cs="Times New Roman"/>
              </w:rPr>
              <w:lastRenderedPageBreak/>
              <w:t>отсутствие знаний)</w:t>
            </w:r>
          </w:p>
          <w:p w:rsidR="00921A06" w:rsidRDefault="0092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Тестирование, устный опрос, дифференцированный опрос, индивидуальный, фронтальный, графологический </w:t>
            </w:r>
            <w:r>
              <w:rPr>
                <w:rFonts w:ascii="Times New Roman" w:hAnsi="Times New Roman" w:cs="Times New Roman"/>
              </w:rPr>
              <w:t>диктант,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самостоятельной работы, защита практических заданий. Дифференцированный зачет</w:t>
            </w:r>
          </w:p>
        </w:tc>
      </w:tr>
      <w:tr w:rsidR="00921A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921A06" w:rsidRDefault="006C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Актуальный профессиональный и социальный контекст, в котором приходится работать и жить; основные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; порядок оценки результатов решения задач профессиональной деятельности.</w:t>
            </w:r>
          </w:p>
          <w:p w:rsidR="00921A06" w:rsidRDefault="006C074D">
            <w:pPr>
              <w:pStyle w:val="ac"/>
            </w:pPr>
            <w:r>
              <w:t>2. Этапы проведения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pStyle w:val="ac"/>
            </w:pPr>
            <w:r>
              <w:t xml:space="preserve">правила составления статистических таблиц; методика расчета средних величин; понятие </w:t>
            </w:r>
            <w:r>
              <w:t>об индексируемой величине и весах (измерителях индекса).</w:t>
            </w:r>
          </w:p>
          <w:p w:rsidR="00921A06" w:rsidRDefault="006C074D">
            <w:pPr>
              <w:pStyle w:val="ac"/>
            </w:pPr>
            <w:r>
              <w:t>3. Методику расчета относительных величин методику расчета средних величин рядов динамики, связь между цепными и базисными показателями рядов динамики.</w:t>
            </w:r>
          </w:p>
          <w:p w:rsidR="00921A06" w:rsidRDefault="006C074D">
            <w:pPr>
              <w:pStyle w:val="ac"/>
            </w:pPr>
            <w:r>
              <w:t>4. Виды, формы и способы статистического наблюд</w:t>
            </w:r>
            <w:r>
              <w:t>ения;</w:t>
            </w:r>
          </w:p>
          <w:p w:rsidR="00921A06" w:rsidRDefault="006C074D">
            <w:pPr>
              <w:pStyle w:val="ac"/>
            </w:pPr>
            <w:r>
              <w:t xml:space="preserve">правила группировки </w:t>
            </w:r>
            <w:r>
              <w:lastRenderedPageBreak/>
              <w:t>статистических данных; элементы статистического графика; виды графиков по форме графического образа и способу построения.</w:t>
            </w:r>
          </w:p>
          <w:p w:rsidR="00921A06" w:rsidRDefault="006C074D">
            <w:pPr>
              <w:pStyle w:val="ac"/>
            </w:pPr>
            <w:r>
              <w:t>5. Методики расчета абсолютных и относительных величин.</w:t>
            </w:r>
          </w:p>
          <w:p w:rsidR="00921A06" w:rsidRDefault="006C074D">
            <w:pPr>
              <w:pStyle w:val="ac"/>
            </w:pPr>
            <w:r>
              <w:t>6. Этапы проведения статистического наблюдения, форм</w:t>
            </w:r>
            <w:r>
              <w:t>ы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абсолютных и относительных величин.</w:t>
            </w:r>
          </w:p>
          <w:p w:rsidR="00921A06" w:rsidRDefault="006C0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Методику расчета относительных величин методику расчета средних величин рядов динамики, связь между цепными и базисными п</w:t>
            </w:r>
            <w:r>
              <w:rPr>
                <w:rFonts w:ascii="Times New Roman" w:hAnsi="Times New Roman"/>
                <w:sz w:val="24"/>
                <w:szCs w:val="24"/>
              </w:rPr>
              <w:t>оказателями рядов динамики.</w:t>
            </w:r>
          </w:p>
          <w:p w:rsidR="00921A06" w:rsidRDefault="006C074D">
            <w:pPr>
              <w:pStyle w:val="ac"/>
            </w:pPr>
            <w:r>
              <w:t>8. Правила сводки и группировки статистических данных; ряды распределения (атрибутивные и вариационные).</w:t>
            </w:r>
          </w:p>
          <w:p w:rsidR="00921A06" w:rsidRDefault="006C074D">
            <w:pPr>
              <w:pStyle w:val="ac"/>
            </w:pPr>
            <w:r>
              <w:t>9. Методику расчета показателей вариации и экономических индексов; правила построения статистических таблиц, виды графиков.</w:t>
            </w:r>
          </w:p>
          <w:p w:rsidR="00921A06" w:rsidRDefault="006C074D">
            <w:pPr>
              <w:pStyle w:val="ac"/>
            </w:pPr>
            <w:r>
              <w:t>10.  Этапы проведения статистического наблюдения, арифметический и логический контроль информации;</w:t>
            </w:r>
          </w:p>
          <w:p w:rsidR="00921A06" w:rsidRDefault="006C07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статистических таблиц; методику расчета средних величин рядов динамики.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предмета статистики как науки; методов, используемых в </w:t>
            </w:r>
            <w:r>
              <w:rPr>
                <w:rFonts w:ascii="Times New Roman" w:hAnsi="Times New Roman"/>
                <w:sz w:val="24"/>
                <w:szCs w:val="24"/>
              </w:rPr>
              <w:t>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учета.</w:t>
            </w:r>
          </w:p>
          <w:p w:rsidR="00921A06" w:rsidRDefault="006C07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методами проведения статистического наблюдения; способами сбора, пер</w:t>
            </w:r>
            <w:r>
              <w:rPr>
                <w:rFonts w:ascii="Times New Roman" w:hAnsi="Times New Roman"/>
                <w:sz w:val="24"/>
                <w:szCs w:val="24"/>
              </w:rPr>
              <w:t>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устный опрос, дифференцир</w:t>
            </w:r>
            <w:r>
              <w:rPr>
                <w:rFonts w:ascii="Times New Roman" w:hAnsi="Times New Roman" w:cs="Times New Roman"/>
              </w:rPr>
              <w:t>ованный опрос, индивидуальный, фронтальный, графологический диктант,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</w:t>
            </w:r>
          </w:p>
          <w:p w:rsidR="00921A06" w:rsidRDefault="006C074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921A06" w:rsidRDefault="006C07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защита самостоятельной работы, защита практических заданий. Дифференцированный зачет</w:t>
            </w:r>
          </w:p>
        </w:tc>
      </w:tr>
    </w:tbl>
    <w:p w:rsidR="00921A06" w:rsidRDefault="00921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A06" w:rsidRDefault="00921A06">
      <w:pPr>
        <w:rPr>
          <w:rFonts w:ascii="Times New Roman" w:hAnsi="Times New Roman"/>
          <w:sz w:val="24"/>
          <w:szCs w:val="24"/>
        </w:rPr>
      </w:pPr>
    </w:p>
    <w:sectPr w:rsidR="00921A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E0D"/>
    <w:multiLevelType w:val="multilevel"/>
    <w:tmpl w:val="CCB8446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646B2935"/>
    <w:multiLevelType w:val="multilevel"/>
    <w:tmpl w:val="29A89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DF3647"/>
    <w:multiLevelType w:val="multilevel"/>
    <w:tmpl w:val="03CAC7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06"/>
    <w:rsid w:val="006C074D"/>
    <w:rsid w:val="009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EF6"/>
  <w15:docId w15:val="{B1AC27D6-F542-4111-B290-05F01481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20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5A20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5A20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a3">
    <w:name w:val="Абзац списка Знак"/>
    <w:uiPriority w:val="34"/>
    <w:qFormat/>
    <w:locked/>
    <w:rsid w:val="007B5A20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qFormat/>
    <w:rsid w:val="00D8544D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Текст сноски Знак"/>
    <w:basedOn w:val="a0"/>
    <w:uiPriority w:val="99"/>
    <w:qFormat/>
    <w:rsid w:val="003A1D2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D8544D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1"/>
    <w:qFormat/>
    <w:rsid w:val="007B5A20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ac">
    <w:name w:val="СВЕЛ таб/спис"/>
    <w:basedOn w:val="a"/>
    <w:qFormat/>
    <w:rsid w:val="001050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qFormat/>
    <w:rsid w:val="00A8721E"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e">
    <w:name w:val="footnote text"/>
    <w:basedOn w:val="a"/>
    <w:uiPriority w:val="99"/>
    <w:rsid w:val="003A1D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f">
    <w:name w:val="СВЕЛ тектс"/>
    <w:basedOn w:val="a"/>
    <w:uiPriority w:val="99"/>
    <w:qFormat/>
    <w:rsid w:val="00944DF5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Standard">
    <w:name w:val="Standard"/>
    <w:qFormat/>
    <w:rsid w:val="00D33302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3982</Words>
  <Characters>22699</Characters>
  <Application>Microsoft Office Word</Application>
  <DocSecurity>0</DocSecurity>
  <Lines>189</Lines>
  <Paragraphs>53</Paragraphs>
  <ScaleCrop>false</ScaleCrop>
  <Company/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4</cp:revision>
  <dcterms:created xsi:type="dcterms:W3CDTF">2022-09-17T07:17:00Z</dcterms:created>
  <dcterms:modified xsi:type="dcterms:W3CDTF">2022-11-02T08:19:00Z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